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97CAC" w14:textId="77777777" w:rsidR="00D31C28" w:rsidRDefault="00D31C28" w:rsidP="00D31C28">
      <w:pPr>
        <w:pStyle w:val="NoSpacing"/>
      </w:pPr>
      <w:r>
        <w:rPr>
          <w:u w:val="single"/>
        </w:rPr>
        <w:t>Sir Christopher CURWEN</w:t>
      </w:r>
      <w:r>
        <w:t xml:space="preserve">      (fl.1435)</w:t>
      </w:r>
    </w:p>
    <w:p w14:paraId="79D0CB0A" w14:textId="77777777" w:rsidR="00D31C28" w:rsidRDefault="00D31C28" w:rsidP="00D31C28">
      <w:pPr>
        <w:pStyle w:val="NoSpacing"/>
      </w:pPr>
    </w:p>
    <w:p w14:paraId="5A0A48E0" w14:textId="3C6D7282" w:rsidR="00D31C28" w:rsidRDefault="00AC2235" w:rsidP="00AC2235">
      <w:pPr>
        <w:pStyle w:val="NoSpacing"/>
        <w:tabs>
          <w:tab w:val="left" w:pos="1340"/>
        </w:tabs>
      </w:pPr>
      <w:r>
        <w:tab/>
      </w:r>
    </w:p>
    <w:p w14:paraId="4DCEBD57" w14:textId="3F2AC917" w:rsidR="00AC2235" w:rsidRDefault="00AC2235" w:rsidP="00AC2235">
      <w:pPr>
        <w:pStyle w:val="NoSpacing"/>
      </w:pPr>
      <w:r>
        <w:t xml:space="preserve">  7 Nov.1427</w:t>
      </w:r>
      <w:r>
        <w:tab/>
        <w:t>He was appointed Sheriff of Cumberland.     (C.F.R. 1422-30 p.195)</w:t>
      </w:r>
    </w:p>
    <w:p w14:paraId="579A9828" w14:textId="77777777" w:rsidR="00D31C28" w:rsidRDefault="00D31C28" w:rsidP="00D31C28">
      <w:pPr>
        <w:pStyle w:val="NoSpacing"/>
      </w:pPr>
      <w:r>
        <w:t>29 Jan.1435</w:t>
      </w:r>
      <w:r>
        <w:tab/>
        <w:t>He was a juror on the inquisition post mortem held in Carlisle into lands</w:t>
      </w:r>
    </w:p>
    <w:p w14:paraId="60CC2E1D" w14:textId="77777777" w:rsidR="00D31C28" w:rsidRDefault="00D31C28" w:rsidP="00D31C28">
      <w:pPr>
        <w:pStyle w:val="NoSpacing"/>
      </w:pPr>
      <w:r>
        <w:tab/>
      </w:r>
      <w:r>
        <w:tab/>
        <w:t>of Sir Peter Tillioll(q.v.).</w:t>
      </w:r>
    </w:p>
    <w:p w14:paraId="14120AD8" w14:textId="77777777" w:rsidR="00D31C28" w:rsidRDefault="00D31C28" w:rsidP="00D31C28">
      <w:pPr>
        <w:pStyle w:val="NoSpacing"/>
      </w:pPr>
      <w:r>
        <w:tab/>
      </w:r>
      <w:r>
        <w:tab/>
        <w:t>(www.inquisitionspostmortem.ac.uk  ref. eCIPM 24-318)</w:t>
      </w:r>
    </w:p>
    <w:p w14:paraId="1336C10F" w14:textId="77777777" w:rsidR="00D31C28" w:rsidRDefault="00D31C28" w:rsidP="00D31C28">
      <w:pPr>
        <w:pStyle w:val="NoSpacing"/>
      </w:pPr>
    </w:p>
    <w:p w14:paraId="369925F4" w14:textId="77777777" w:rsidR="00D31C28" w:rsidRDefault="00D31C28" w:rsidP="00D31C28">
      <w:pPr>
        <w:pStyle w:val="NoSpacing"/>
      </w:pPr>
    </w:p>
    <w:p w14:paraId="2C51E2C0" w14:textId="677150E5" w:rsidR="00D31C28" w:rsidRDefault="00D31C28" w:rsidP="00D31C28">
      <w:pPr>
        <w:pStyle w:val="NoSpacing"/>
      </w:pPr>
      <w:r>
        <w:t>4 April 2018</w:t>
      </w:r>
    </w:p>
    <w:p w14:paraId="01393D5B" w14:textId="7B5877FC" w:rsidR="00AC2235" w:rsidRPr="00D0161C" w:rsidRDefault="00AC2235" w:rsidP="00D31C28">
      <w:pPr>
        <w:pStyle w:val="NoSpacing"/>
      </w:pPr>
      <w:r>
        <w:t>1 July 2022</w:t>
      </w:r>
    </w:p>
    <w:p w14:paraId="6311DBEF" w14:textId="38E62B57" w:rsidR="006B2F86" w:rsidRPr="00D31C28" w:rsidRDefault="00AC2235" w:rsidP="00E71FC3">
      <w:pPr>
        <w:pStyle w:val="NoSpacing"/>
      </w:pPr>
    </w:p>
    <w:sectPr w:rsidR="006B2F86" w:rsidRPr="00D31C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EC9B8" w14:textId="77777777" w:rsidR="00D31C28" w:rsidRDefault="00D31C28" w:rsidP="00E71FC3">
      <w:pPr>
        <w:spacing w:after="0" w:line="240" w:lineRule="auto"/>
      </w:pPr>
      <w:r>
        <w:separator/>
      </w:r>
    </w:p>
  </w:endnote>
  <w:endnote w:type="continuationSeparator" w:id="0">
    <w:p w14:paraId="16243A81" w14:textId="77777777" w:rsidR="00D31C28" w:rsidRDefault="00D31C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E3A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F5144" w14:textId="77777777" w:rsidR="00D31C28" w:rsidRDefault="00D31C28" w:rsidP="00E71FC3">
      <w:pPr>
        <w:spacing w:after="0" w:line="240" w:lineRule="auto"/>
      </w:pPr>
      <w:r>
        <w:separator/>
      </w:r>
    </w:p>
  </w:footnote>
  <w:footnote w:type="continuationSeparator" w:id="0">
    <w:p w14:paraId="57F5A0E8" w14:textId="77777777" w:rsidR="00D31C28" w:rsidRDefault="00D31C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C28"/>
    <w:rsid w:val="001A7C09"/>
    <w:rsid w:val="00577BD5"/>
    <w:rsid w:val="00656CBA"/>
    <w:rsid w:val="006A1F77"/>
    <w:rsid w:val="00733BE7"/>
    <w:rsid w:val="00AB52E8"/>
    <w:rsid w:val="00AC2235"/>
    <w:rsid w:val="00B16D3F"/>
    <w:rsid w:val="00BB41AC"/>
    <w:rsid w:val="00D31C2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4DE13"/>
  <w15:chartTrackingRefBased/>
  <w15:docId w15:val="{68BE4332-85CC-453A-A2F8-517FBD9C5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2018-04-04T16:00:00Z</dcterms:created>
  <dcterms:modified xsi:type="dcterms:W3CDTF">2022-07-01T07:28:00Z</dcterms:modified>
</cp:coreProperties>
</file>